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829AD" w14:textId="3809082B" w:rsidR="002003A5" w:rsidRPr="00926406" w:rsidRDefault="008B71EB" w:rsidP="00DA664A">
      <w:pPr>
        <w:snapToGrid w:val="0"/>
        <w:spacing w:line="240" w:lineRule="atLeast"/>
        <w:jc w:val="right"/>
        <w:rPr>
          <w:rFonts w:asciiTheme="minorEastAsia" w:eastAsiaTheme="minorEastAsia" w:hAnsiTheme="minorEastAsia"/>
          <w:sz w:val="24"/>
        </w:rPr>
      </w:pPr>
      <w:r w:rsidRPr="00926406">
        <w:rPr>
          <w:rFonts w:asciiTheme="minorEastAsia" w:eastAsiaTheme="minorEastAsia" w:hAnsiTheme="minorEastAsia" w:hint="eastAsia"/>
          <w:sz w:val="24"/>
        </w:rPr>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A53DAE" w:rsidRPr="002003A5" w14:paraId="1181BED0" w14:textId="77777777" w:rsidTr="00A051AE">
        <w:trPr>
          <w:trHeight w:val="27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1F37D47F" w14:textId="7AB2FFF8" w:rsidR="00A53DAE" w:rsidRPr="002003A5" w:rsidRDefault="00A53DA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概　　要</w:t>
            </w:r>
          </w:p>
        </w:tc>
        <w:tc>
          <w:tcPr>
            <w:tcW w:w="7732" w:type="dxa"/>
            <w:tcBorders>
              <w:top w:val="single" w:sz="4" w:space="0" w:color="auto"/>
              <w:left w:val="single" w:sz="4" w:space="0" w:color="auto"/>
              <w:bottom w:val="nil"/>
              <w:right w:val="single" w:sz="8" w:space="0" w:color="000000" w:themeColor="text1"/>
            </w:tcBorders>
            <w:vAlign w:val="center"/>
          </w:tcPr>
          <w:p w14:paraId="3BDFBDD1" w14:textId="77777777" w:rsidR="00A53DAE" w:rsidRPr="002003A5" w:rsidRDefault="00A53DAE" w:rsidP="002003A5">
            <w:pPr>
              <w:snapToGrid w:val="0"/>
              <w:spacing w:line="240" w:lineRule="atLeast"/>
              <w:jc w:val="left"/>
              <w:rPr>
                <w:rFonts w:asciiTheme="minorEastAsia" w:eastAsiaTheme="minorEastAsia" w:hAnsiTheme="minorEastAsia"/>
                <w:sz w:val="24"/>
              </w:rPr>
            </w:pPr>
          </w:p>
        </w:tc>
      </w:tr>
      <w:tr w:rsidR="00A53DAE" w:rsidRPr="002003A5" w14:paraId="08FC0F9E" w14:textId="77777777" w:rsidTr="00A051AE">
        <w:trPr>
          <w:trHeight w:val="790"/>
        </w:trPr>
        <w:tc>
          <w:tcPr>
            <w:tcW w:w="9510" w:type="dxa"/>
            <w:gridSpan w:val="2"/>
            <w:tcBorders>
              <w:top w:val="nil"/>
              <w:left w:val="single" w:sz="8" w:space="0" w:color="000000" w:themeColor="text1"/>
              <w:bottom w:val="single" w:sz="4" w:space="0" w:color="auto"/>
              <w:right w:val="single" w:sz="8" w:space="0" w:color="000000" w:themeColor="text1"/>
            </w:tcBorders>
            <w:vAlign w:val="center"/>
          </w:tcPr>
          <w:p w14:paraId="55984F06" w14:textId="7986063C" w:rsidR="00A53DAE" w:rsidRDefault="00A53DAE" w:rsidP="002003A5">
            <w:pPr>
              <w:snapToGrid w:val="0"/>
              <w:spacing w:line="240" w:lineRule="atLeast"/>
              <w:jc w:val="left"/>
              <w:rPr>
                <w:rFonts w:asciiTheme="minorEastAsia" w:eastAsiaTheme="minorEastAsia" w:hAnsiTheme="minorEastAsia"/>
                <w:sz w:val="24"/>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Pr>
                <w:rFonts w:asciiTheme="minorEastAsia" w:eastAsiaTheme="minorEastAsia" w:hAnsiTheme="minorEastAsia" w:hint="eastAsia"/>
                <w:color w:val="0070C0"/>
                <w:sz w:val="18"/>
                <w:szCs w:val="18"/>
              </w:rPr>
              <w:t>補助事業の概要</w:t>
            </w:r>
            <w:r w:rsidRPr="00017D9E">
              <w:rPr>
                <w:rFonts w:asciiTheme="minorEastAsia" w:eastAsiaTheme="minorEastAsia" w:hAnsiTheme="minorEastAsia" w:hint="eastAsia"/>
                <w:color w:val="0070C0"/>
                <w:sz w:val="18"/>
                <w:szCs w:val="18"/>
              </w:rPr>
              <w:t>について記載してください。</w:t>
            </w:r>
          </w:p>
          <w:p w14:paraId="041B542B" w14:textId="77777777" w:rsidR="00A53DAE" w:rsidRDefault="00A53DAE" w:rsidP="002003A5">
            <w:pPr>
              <w:snapToGrid w:val="0"/>
              <w:spacing w:line="240" w:lineRule="atLeast"/>
              <w:jc w:val="left"/>
              <w:rPr>
                <w:rFonts w:asciiTheme="minorEastAsia" w:eastAsiaTheme="minorEastAsia" w:hAnsiTheme="minorEastAsia"/>
                <w:sz w:val="24"/>
              </w:rPr>
            </w:pPr>
          </w:p>
          <w:p w14:paraId="410625F9" w14:textId="77777777" w:rsidR="00902EDB" w:rsidRDefault="00902EDB" w:rsidP="002003A5">
            <w:pPr>
              <w:snapToGrid w:val="0"/>
              <w:spacing w:line="240" w:lineRule="atLeast"/>
              <w:jc w:val="left"/>
              <w:rPr>
                <w:rFonts w:asciiTheme="minorEastAsia" w:eastAsiaTheme="minorEastAsia" w:hAnsiTheme="minorEastAsia"/>
                <w:sz w:val="24"/>
              </w:rPr>
            </w:pPr>
          </w:p>
          <w:p w14:paraId="4131DA2D" w14:textId="77777777" w:rsidR="00902EDB" w:rsidRPr="00A53DAE" w:rsidRDefault="00902EDB" w:rsidP="002003A5">
            <w:pPr>
              <w:snapToGrid w:val="0"/>
              <w:spacing w:line="240" w:lineRule="atLeast"/>
              <w:jc w:val="left"/>
              <w:rPr>
                <w:rFonts w:asciiTheme="minorEastAsia" w:eastAsiaTheme="minorEastAsia" w:hAnsiTheme="minorEastAsia"/>
                <w:sz w:val="24"/>
              </w:rPr>
            </w:pPr>
          </w:p>
          <w:p w14:paraId="601461E2" w14:textId="70F79728" w:rsidR="00A53DAE" w:rsidRPr="002003A5" w:rsidRDefault="00A53DAE"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902EDB">
        <w:trPr>
          <w:trHeight w:val="424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1FD2D341" w14:textId="77777777" w:rsidR="00D75CBE" w:rsidRDefault="00017D9E" w:rsidP="00017D9E">
            <w:pPr>
              <w:snapToGrid w:val="0"/>
              <w:spacing w:line="240" w:lineRule="atLeast"/>
              <w:ind w:left="360" w:hangingChars="200" w:hanging="360"/>
              <w:jc w:val="left"/>
              <w:rPr>
                <w:rFonts w:asciiTheme="minorEastAsia" w:eastAsiaTheme="minorEastAsia" w:hAnsiTheme="minorEastAsia"/>
                <w:color w:val="0070C0"/>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p w14:paraId="2C053A73" w14:textId="6E737588" w:rsidR="00A051AE" w:rsidRPr="00A051AE" w:rsidRDefault="00A051AE" w:rsidP="00A051AE">
            <w:pPr>
              <w:snapToGrid w:val="0"/>
              <w:spacing w:line="240" w:lineRule="atLeast"/>
              <w:jc w:val="left"/>
              <w:rPr>
                <w:rFonts w:asciiTheme="minorEastAsia" w:eastAsiaTheme="minorEastAsia" w:hAnsiTheme="minorEastAsia"/>
                <w:sz w:val="24"/>
                <w:szCs w:val="24"/>
              </w:rPr>
            </w:pPr>
          </w:p>
        </w:tc>
      </w:tr>
      <w:tr w:rsidR="002003A5" w:rsidRPr="002003A5" w14:paraId="7DD38943" w14:textId="77777777" w:rsidTr="00A051AE">
        <w:trPr>
          <w:trHeight w:val="6655"/>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lastRenderedPageBreak/>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3291F324"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w:t>
            </w:r>
            <w:r w:rsidR="00B54C38">
              <w:rPr>
                <w:rFonts w:ascii="ＭＳ 明朝" w:hAnsi="ＭＳ 明朝" w:hint="eastAsia"/>
                <w:color w:val="0070C0"/>
                <w:sz w:val="18"/>
                <w:szCs w:val="18"/>
              </w:rPr>
              <w:t>優位性（経済的価値、模倣困難性など）、</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A051AE">
        <w:trPr>
          <w:trHeight w:val="6797"/>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lastRenderedPageBreak/>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BD35EE">
        <w:trPr>
          <w:trHeight w:val="1556"/>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4B5001B6" w14:textId="77777777" w:rsidR="00A051AE" w:rsidRDefault="00A051AE" w:rsidP="00BC1A24">
      <w:pPr>
        <w:snapToGrid w:val="0"/>
        <w:spacing w:line="240" w:lineRule="atLeast"/>
        <w:jc w:val="right"/>
        <w:rPr>
          <w:rFonts w:asciiTheme="minorEastAsia" w:eastAsiaTheme="minorEastAsia" w:hAnsiTheme="minorEastAsia"/>
          <w:sz w:val="24"/>
        </w:rPr>
      </w:pPr>
    </w:p>
    <w:p w14:paraId="607F0292" w14:textId="450CF856" w:rsidR="00A051AE" w:rsidRDefault="00A051AE">
      <w:pPr>
        <w:widowControl/>
        <w:jc w:val="left"/>
        <w:rPr>
          <w:rFonts w:asciiTheme="minorEastAsia" w:eastAsiaTheme="minorEastAsia" w:hAnsiTheme="minorEastAsia"/>
          <w:sz w:val="24"/>
        </w:rPr>
      </w:pPr>
    </w:p>
    <w:sectPr w:rsidR="00A051AE"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A21A3"/>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203"/>
    <w:rsid w:val="0057129A"/>
    <w:rsid w:val="00573C06"/>
    <w:rsid w:val="00574275"/>
    <w:rsid w:val="0059229B"/>
    <w:rsid w:val="00595C53"/>
    <w:rsid w:val="00597181"/>
    <w:rsid w:val="005B511B"/>
    <w:rsid w:val="005B7540"/>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24695"/>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6798"/>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3E7B"/>
    <w:rsid w:val="008F70B9"/>
    <w:rsid w:val="008F7DF5"/>
    <w:rsid w:val="008F7FAB"/>
    <w:rsid w:val="00902ED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051AE"/>
    <w:rsid w:val="00A10A4E"/>
    <w:rsid w:val="00A13992"/>
    <w:rsid w:val="00A17F83"/>
    <w:rsid w:val="00A229D8"/>
    <w:rsid w:val="00A262DD"/>
    <w:rsid w:val="00A42E15"/>
    <w:rsid w:val="00A43181"/>
    <w:rsid w:val="00A5079C"/>
    <w:rsid w:val="00A51D88"/>
    <w:rsid w:val="00A522D1"/>
    <w:rsid w:val="00A53DAE"/>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4C38"/>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0E4"/>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62A0"/>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56</cp:revision>
  <cp:lastPrinted>2023-04-28T01:20:00Z</cp:lastPrinted>
  <dcterms:created xsi:type="dcterms:W3CDTF">2023-04-25T06:42:00Z</dcterms:created>
  <dcterms:modified xsi:type="dcterms:W3CDTF">2024-04-02T08:59:00Z</dcterms:modified>
</cp:coreProperties>
</file>